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B7D" w:rsidRPr="00BF6B7D" w:rsidRDefault="00BF6B7D" w:rsidP="00BF6B7D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</w:pPr>
      <w:r w:rsidRPr="00BF6B7D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>Attention, due to the renovation of the school, the address has been changed, Ararat Marz, RA, Lanjazat Secondary School, SNOC, Lanjazat community, Mashtots 10/1</w:t>
      </w:r>
    </w:p>
    <w:p w:rsidR="00BF6B7D" w:rsidRPr="00BF6B7D" w:rsidRDefault="00BF6B7D" w:rsidP="00BF6B7D">
      <w:pPr>
        <w:tabs>
          <w:tab w:val="left" w:pos="6607"/>
        </w:tabs>
        <w:spacing w:after="0" w:line="240" w:lineRule="auto"/>
        <w:ind w:left="1404" w:firstLine="720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BF6B7D" w:rsidRPr="00BF6B7D" w:rsidRDefault="00BF6B7D" w:rsidP="00BF6B7D">
      <w:pPr>
        <w:spacing w:after="0" w:line="240" w:lineRule="auto"/>
        <w:ind w:left="1404" w:firstLine="720"/>
        <w:jc w:val="right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BF6B7D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Annex No. 7</w:t>
      </w:r>
    </w:p>
    <w:p w:rsidR="00BF6B7D" w:rsidRPr="00BF6B7D" w:rsidRDefault="00BF6B7D" w:rsidP="00BF6B7D">
      <w:pPr>
        <w:spacing w:after="0" w:line="240" w:lineRule="auto"/>
        <w:ind w:left="1404" w:firstLine="720"/>
        <w:jc w:val="right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BF6B7D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Minister of Finance of the Republic of Armenia</w:t>
      </w:r>
    </w:p>
    <w:p w:rsidR="00BF6B7D" w:rsidRPr="00BF6B7D" w:rsidRDefault="00BF6B7D" w:rsidP="00BF6B7D">
      <w:pPr>
        <w:spacing w:after="0" w:line="240" w:lineRule="auto"/>
        <w:ind w:left="1404" w:firstLine="720"/>
        <w:jc w:val="right"/>
        <w:rPr>
          <w:rFonts w:ascii="GHEA Grapalat" w:eastAsia="Times New Roman" w:hAnsi="GHEA Grapalat" w:cs="Times New Roman"/>
          <w:b/>
          <w:sz w:val="20"/>
          <w:szCs w:val="20"/>
          <w:lang w:val="en-US"/>
        </w:rPr>
      </w:pPr>
      <w:r w:rsidRPr="00BF6B7D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No.</w:t>
      </w:r>
      <w:r w:rsidRPr="00BF6B7D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239</w:t>
      </w:r>
      <w:r w:rsidRPr="00BF6B7D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-A  of </w:t>
      </w:r>
      <w:r w:rsidRPr="00BF6B7D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 xml:space="preserve"> 0</w:t>
      </w:r>
      <w:r w:rsidRPr="00BF6B7D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1</w:t>
      </w:r>
      <w:r w:rsidRPr="00BF6B7D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 xml:space="preserve">  </w:t>
      </w:r>
      <w:proofErr w:type="spellStart"/>
      <w:r w:rsidRPr="00BF6B7D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july</w:t>
      </w:r>
      <w:proofErr w:type="spellEnd"/>
      <w:r w:rsidRPr="00BF6B7D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 xml:space="preserve">  </w:t>
      </w:r>
      <w:r w:rsidRPr="00BF6B7D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202</w:t>
      </w:r>
      <w:r w:rsidRPr="00BF6B7D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5</w:t>
      </w:r>
    </w:p>
    <w:p w:rsidR="00BF6B7D" w:rsidRPr="00BF6B7D" w:rsidRDefault="00BF6B7D" w:rsidP="00BF6B7D">
      <w:pPr>
        <w:tabs>
          <w:tab w:val="left" w:pos="6607"/>
        </w:tabs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en-US"/>
        </w:rPr>
      </w:pPr>
    </w:p>
    <w:p w:rsidR="00BF6B7D" w:rsidRPr="00BF6B7D" w:rsidRDefault="00BF6B7D" w:rsidP="00BF6B7D">
      <w:pPr>
        <w:tabs>
          <w:tab w:val="left" w:pos="6607"/>
        </w:tabs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en-AU"/>
        </w:rPr>
      </w:pPr>
      <w:r w:rsidRPr="00BF6B7D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>NOTICE</w:t>
      </w:r>
    </w:p>
    <w:p w:rsidR="00BF6B7D" w:rsidRPr="00BF6B7D" w:rsidRDefault="00BF6B7D" w:rsidP="00BF6B7D">
      <w:pPr>
        <w:tabs>
          <w:tab w:val="left" w:pos="6607"/>
        </w:tabs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en-US"/>
        </w:rPr>
      </w:pPr>
      <w:r w:rsidRPr="00BF6B7D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>ON PRICE QUOTATION</w:t>
      </w:r>
    </w:p>
    <w:p w:rsidR="00BF6B7D" w:rsidRPr="00BF6B7D" w:rsidRDefault="00BF6B7D" w:rsidP="00BF6B7D">
      <w:pPr>
        <w:tabs>
          <w:tab w:val="left" w:pos="6607"/>
        </w:tabs>
        <w:spacing w:after="0" w:line="240" w:lineRule="auto"/>
        <w:ind w:left="938" w:right="783"/>
        <w:jc w:val="center"/>
        <w:rPr>
          <w:rFonts w:ascii="GHEA Grapalat" w:eastAsia="Times New Roman" w:hAnsi="GHEA Grapalat" w:cs="Times New Roman"/>
          <w:sz w:val="20"/>
          <w:szCs w:val="20"/>
          <w:lang w:val="en-US"/>
        </w:rPr>
      </w:pPr>
      <w:r w:rsidRPr="00BF6B7D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This text of the notice is approved by decision of the Price Quotation Commission </w:t>
      </w:r>
      <w:r w:rsidRPr="00BF6B7D">
        <w:rPr>
          <w:rFonts w:ascii="GHEA Grapalat" w:eastAsia="Times New Roman" w:hAnsi="GHEA Grapalat" w:cs="Times New Roman"/>
          <w:i/>
          <w:sz w:val="20"/>
          <w:szCs w:val="20"/>
          <w:lang w:val="en-AU"/>
        </w:rPr>
        <w:t>N</w:t>
      </w:r>
      <w:r w:rsidRPr="00BF6B7D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  <w:proofErr w:type="gramStart"/>
      <w:r w:rsidRPr="00BF6B7D">
        <w:rPr>
          <w:rFonts w:ascii="GHEA Grapalat" w:eastAsia="Times New Roman" w:hAnsi="GHEA Grapalat" w:cs="Times New Roman"/>
          <w:sz w:val="20"/>
          <w:szCs w:val="20"/>
          <w:lang w:val="en-US"/>
        </w:rPr>
        <w:t>1</w:t>
      </w:r>
      <w:r w:rsidRPr="00BF6B7D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 of</w:t>
      </w:r>
      <w:proofErr w:type="gramEnd"/>
      <w:r w:rsidRPr="00BF6B7D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</w:t>
      </w:r>
      <w:r w:rsidRPr="00BF6B7D">
        <w:rPr>
          <w:rFonts w:ascii="GHEA Grapalat" w:eastAsia="Calibri" w:hAnsi="GHEA Grapalat" w:cs="Times New Roman"/>
          <w:b/>
          <w:sz w:val="20"/>
          <w:szCs w:val="20"/>
          <w:lang w:val="en-US" w:eastAsia="ru-RU"/>
        </w:rPr>
        <w:t xml:space="preserve">15.June </w:t>
      </w:r>
      <w:r w:rsidRPr="00BF6B7D">
        <w:rPr>
          <w:rFonts w:ascii="GHEA Grapalat" w:eastAsia="Calibri" w:hAnsi="GHEA Grapalat" w:cs="Times New Roman"/>
          <w:b/>
          <w:sz w:val="20"/>
          <w:szCs w:val="20"/>
          <w:lang w:val="hy-AM" w:eastAsia="ru-RU"/>
        </w:rPr>
        <w:t xml:space="preserve"> </w:t>
      </w:r>
      <w:r w:rsidRPr="00BF6B7D">
        <w:rPr>
          <w:rFonts w:ascii="GHEA Grapalat" w:eastAsia="Calibri" w:hAnsi="GHEA Grapalat" w:cs="Times New Roman"/>
          <w:b/>
          <w:sz w:val="20"/>
          <w:szCs w:val="20"/>
          <w:lang w:val="en-AU" w:eastAsia="ru-RU"/>
        </w:rPr>
        <w:t>of 202</w:t>
      </w:r>
      <w:r w:rsidRPr="00BF6B7D">
        <w:rPr>
          <w:rFonts w:ascii="GHEA Grapalat" w:eastAsia="Calibri" w:hAnsi="GHEA Grapalat" w:cs="Times New Roman"/>
          <w:b/>
          <w:sz w:val="20"/>
          <w:szCs w:val="20"/>
          <w:lang w:val="hy-AM" w:eastAsia="ru-RU"/>
        </w:rPr>
        <w:t>6</w:t>
      </w:r>
    </w:p>
    <w:p w:rsidR="00BF6B7D" w:rsidRPr="00BF6B7D" w:rsidRDefault="00BF6B7D" w:rsidP="00BF6B7D">
      <w:pPr>
        <w:tabs>
          <w:tab w:val="left" w:pos="6607"/>
        </w:tabs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BF6B7D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Code of the price quotation  </w:t>
      </w:r>
      <w:r w:rsidRPr="00BF6B7D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AMBRHMD--</w:t>
      </w:r>
      <w:r w:rsidRPr="00BF6B7D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>GHAPDZB</w:t>
      </w:r>
      <w:r w:rsidRPr="00BF6B7D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-2</w:t>
      </w:r>
      <w:r w:rsidRPr="00BF6B7D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6</w:t>
      </w:r>
      <w:r w:rsidRPr="00BF6B7D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/</w:t>
      </w:r>
      <w:r w:rsidRPr="00BF6B7D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1</w:t>
      </w:r>
    </w:p>
    <w:p w:rsidR="00BF6B7D" w:rsidRPr="00BF6B7D" w:rsidRDefault="00BF6B7D" w:rsidP="00BF6B7D">
      <w:pPr>
        <w:tabs>
          <w:tab w:val="left" w:pos="6607"/>
        </w:tabs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u w:val="single"/>
          <w:lang w:val="hy-AM"/>
        </w:rPr>
      </w:pPr>
    </w:p>
    <w:p w:rsidR="00BF6B7D" w:rsidRPr="00BF6B7D" w:rsidRDefault="00BF6B7D" w:rsidP="00BF6B7D">
      <w:pPr>
        <w:tabs>
          <w:tab w:val="left" w:pos="6607"/>
        </w:tabs>
        <w:spacing w:after="0" w:line="240" w:lineRule="auto"/>
        <w:rPr>
          <w:rFonts w:ascii="GHEA Grapalat" w:eastAsia="Times New Roman" w:hAnsi="GHEA Grapalat" w:cs="Times New Roman"/>
          <w:sz w:val="20"/>
          <w:szCs w:val="20"/>
          <w:u w:val="single"/>
          <w:lang w:val="en-US"/>
        </w:rPr>
      </w:pPr>
    </w:p>
    <w:p w:rsidR="00BF6B7D" w:rsidRPr="00BF6B7D" w:rsidRDefault="00BF6B7D" w:rsidP="00BF6B7D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BF6B7D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The Client: " Ararat </w:t>
      </w:r>
      <w:proofErr w:type="spellStart"/>
      <w:r w:rsidRPr="00BF6B7D">
        <w:rPr>
          <w:rFonts w:ascii="GHEA Grapalat" w:eastAsia="Times New Roman" w:hAnsi="GHEA Grapalat" w:cs="Times New Roman"/>
          <w:sz w:val="20"/>
          <w:szCs w:val="20"/>
          <w:lang w:val="en-AU"/>
        </w:rPr>
        <w:t>marz</w:t>
      </w:r>
      <w:proofErr w:type="spellEnd"/>
      <w:r w:rsidRPr="00BF6B7D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. </w:t>
      </w:r>
      <w:proofErr w:type="spellStart"/>
      <w:r w:rsidRPr="00BF6B7D">
        <w:rPr>
          <w:rFonts w:ascii="GHEA Grapalat" w:eastAsia="Times New Roman" w:hAnsi="GHEA Grapalat" w:cs="Times New Roman"/>
          <w:sz w:val="20"/>
          <w:szCs w:val="20"/>
          <w:lang w:val="en-AU"/>
        </w:rPr>
        <w:t>wilaj</w:t>
      </w:r>
      <w:proofErr w:type="spellEnd"/>
      <w:r w:rsidRPr="00BF6B7D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  <w:proofErr w:type="spellStart"/>
      <w:r w:rsidRPr="00BF6B7D">
        <w:rPr>
          <w:rFonts w:ascii="GHEA Grapalat" w:eastAsia="Times New Roman" w:hAnsi="GHEA Grapalat" w:cs="Times New Roman"/>
          <w:sz w:val="20"/>
          <w:szCs w:val="20"/>
          <w:lang w:val="en-AU"/>
        </w:rPr>
        <w:t>Barcrashen</w:t>
      </w:r>
      <w:proofErr w:type="spellEnd"/>
      <w:r w:rsidRPr="00BF6B7D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 Secondary School "  SNCO, which is located at </w:t>
      </w:r>
      <w:r w:rsidRPr="00BF6B7D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>Lanjazat community, Mashtots 10/1</w:t>
      </w:r>
      <w:r w:rsidRPr="00BF6B7D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  </w:t>
      </w:r>
      <w:r w:rsidRPr="00BF6B7D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street, is located in Ararat region  </w:t>
      </w:r>
      <w:r w:rsidRPr="00BF6B7D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>Lanjazat</w:t>
      </w:r>
      <w:r w:rsidRPr="00BF6B7D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announces a quiz, which is implemented in one stage..</w:t>
      </w:r>
    </w:p>
    <w:p w:rsidR="00BF6B7D" w:rsidRPr="00BF6B7D" w:rsidRDefault="00BF6B7D" w:rsidP="00BF6B7D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b/>
          <w:sz w:val="20"/>
          <w:szCs w:val="20"/>
          <w:lang w:val="en-AU"/>
        </w:rPr>
      </w:pPr>
      <w:r w:rsidRPr="00BF6B7D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 xml:space="preserve">The selected bidder will be asked to sign for </w:t>
      </w:r>
      <w:r w:rsidRPr="00BF6B7D">
        <w:rPr>
          <w:rFonts w:ascii="GHEA Grapalat" w:eastAsia="Times New Roman" w:hAnsi="GHEA Grapalat" w:cs="Times New Roman"/>
          <w:b/>
          <w:sz w:val="24"/>
          <w:szCs w:val="24"/>
          <w:lang w:val="en-AU"/>
        </w:rPr>
        <w:t xml:space="preserve"> </w:t>
      </w:r>
      <w:r w:rsidRPr="00BF6B7D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>food supply contract (hereinafter referred to as the contract).</w:t>
      </w:r>
    </w:p>
    <w:p w:rsidR="00BF6B7D" w:rsidRPr="00BF6B7D" w:rsidRDefault="00BF6B7D" w:rsidP="00BF6B7D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BF6B7D">
        <w:rPr>
          <w:rFonts w:ascii="GHEA Grapalat" w:eastAsia="Times New Roman" w:hAnsi="GHEA Grapalat" w:cs="Times New Roman"/>
          <w:sz w:val="20"/>
          <w:szCs w:val="20"/>
          <w:lang w:val="en-AU"/>
        </w:rPr>
        <w:t>According to Article 7 of the Procurement Law, any person, regardless of whether he is a foreign natural person, an organization or a stateless person, has the equal right to participate in this quotation.</w:t>
      </w:r>
    </w:p>
    <w:p w:rsidR="00BF6B7D" w:rsidRPr="00BF6B7D" w:rsidRDefault="00BF6B7D" w:rsidP="00BF6B7D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BF6B7D">
        <w:rPr>
          <w:rFonts w:ascii="GHEA Grapalat" w:eastAsia="Times New Roman" w:hAnsi="GHEA Grapalat" w:cs="Times New Roman"/>
          <w:sz w:val="20"/>
          <w:szCs w:val="20"/>
          <w:lang w:val="en-AU"/>
        </w:rPr>
        <w:t>Qualification criteria for persons who are not entitled to participate in a quiz, as well as the qualification criteria for the participants and the documents to be submitted for the evaluation of those criteria are set out at the invitation of this procedure.</w:t>
      </w:r>
    </w:p>
    <w:p w:rsidR="00BF6B7D" w:rsidRPr="00BF6B7D" w:rsidRDefault="00BF6B7D" w:rsidP="00BF6B7D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BF6B7D">
        <w:rPr>
          <w:rFonts w:ascii="GHEA Grapalat" w:eastAsia="Times New Roman" w:hAnsi="GHEA Grapalat" w:cs="Times New Roman"/>
          <w:sz w:val="20"/>
          <w:szCs w:val="20"/>
          <w:lang w:val="en-AU"/>
        </w:rPr>
        <w:t>The selected participant is determined by the number of participants who have been awarded a satisfactory bid by the principle of preference for the bidder who submitted the minimum bid.</w:t>
      </w:r>
    </w:p>
    <w:p w:rsidR="00BF6B7D" w:rsidRPr="00BF6B7D" w:rsidRDefault="00BF6B7D" w:rsidP="00BF6B7D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BF6B7D">
        <w:rPr>
          <w:rFonts w:ascii="GHEA Grapalat" w:eastAsia="Times New Roman" w:hAnsi="GHEA Grapalat" w:cs="Times New Roman"/>
          <w:sz w:val="20"/>
          <w:szCs w:val="20"/>
          <w:lang w:val="en-AU"/>
        </w:rPr>
        <w:t>In the case of a request for electronic invitation, the customer shall provide the invitation free of charge within the business day following the day of receiving the electronic application.</w:t>
      </w:r>
    </w:p>
    <w:p w:rsidR="00BF6B7D" w:rsidRPr="00BF6B7D" w:rsidRDefault="00BF6B7D" w:rsidP="00BF6B7D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BF6B7D">
        <w:rPr>
          <w:rFonts w:ascii="GHEA Grapalat" w:eastAsia="Times New Roman" w:hAnsi="GHEA Grapalat" w:cs="Times New Roman"/>
          <w:sz w:val="20"/>
          <w:szCs w:val="20"/>
          <w:lang w:val="en-AU"/>
        </w:rPr>
        <w:t>Not receiving an invitation does not restrict the participant's right to participate in this procedure.</w:t>
      </w:r>
    </w:p>
    <w:p w:rsidR="00BF6B7D" w:rsidRPr="00BF6B7D" w:rsidRDefault="00BF6B7D" w:rsidP="00BF6B7D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BF6B7D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Quotation queries must be submitted to " Ararat </w:t>
      </w:r>
      <w:proofErr w:type="spellStart"/>
      <w:r w:rsidRPr="00BF6B7D">
        <w:rPr>
          <w:rFonts w:ascii="GHEA Grapalat" w:eastAsia="Times New Roman" w:hAnsi="GHEA Grapalat" w:cs="Times New Roman"/>
          <w:sz w:val="20"/>
          <w:szCs w:val="20"/>
          <w:lang w:val="en-AU"/>
        </w:rPr>
        <w:t>marz</w:t>
      </w:r>
      <w:proofErr w:type="spellEnd"/>
      <w:r w:rsidRPr="00BF6B7D">
        <w:rPr>
          <w:rFonts w:ascii="GHEA Grapalat" w:eastAsia="Times New Roman" w:hAnsi="GHEA Grapalat" w:cs="Times New Roman"/>
          <w:sz w:val="20"/>
          <w:szCs w:val="20"/>
          <w:lang w:val="en-AU"/>
        </w:rPr>
        <w:t>.</w:t>
      </w:r>
      <w:r w:rsidRPr="00BF6B7D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BF6B7D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  <w:proofErr w:type="spellStart"/>
      <w:r w:rsidRPr="00BF6B7D">
        <w:rPr>
          <w:rFonts w:ascii="GHEA Grapalat" w:eastAsia="Times New Roman" w:hAnsi="GHEA Grapalat" w:cs="Times New Roman"/>
          <w:sz w:val="20"/>
          <w:szCs w:val="20"/>
          <w:lang w:val="en-AU"/>
        </w:rPr>
        <w:t>Barcrashen</w:t>
      </w:r>
      <w:proofErr w:type="spellEnd"/>
      <w:r w:rsidRPr="00BF6B7D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 Secondary School "  SNCO, of  </w:t>
      </w:r>
      <w:r w:rsidRPr="00BF6B7D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>Lanjazat community, Mashtots 10/1</w:t>
      </w:r>
      <w:r w:rsidRPr="00BF6B7D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 </w:t>
      </w:r>
      <w:r w:rsidRPr="00BF6B7D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in paper form till </w:t>
      </w:r>
      <w:r w:rsidRPr="00BF6B7D">
        <w:rPr>
          <w:rFonts w:ascii="GHEA Grapalat" w:eastAsia="Times New Roman" w:hAnsi="GHEA Grapalat" w:cs="Times New Roman"/>
          <w:sz w:val="20"/>
          <w:szCs w:val="20"/>
          <w:lang w:val="hy-AM"/>
        </w:rPr>
        <w:t>12;00</w:t>
      </w:r>
      <w:r w:rsidRPr="00BF6B7D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on the </w:t>
      </w:r>
      <w:r w:rsidRPr="00BF6B7D">
        <w:rPr>
          <w:rFonts w:ascii="GHEA Grapalat" w:eastAsia="Times New Roman" w:hAnsi="GHEA Grapalat" w:cs="Times New Roman"/>
          <w:sz w:val="20"/>
          <w:szCs w:val="20"/>
          <w:lang w:val="hy-AM"/>
        </w:rPr>
        <w:t>7</w:t>
      </w:r>
      <w:r w:rsidRPr="00BF6B7D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  <w:proofErr w:type="spellStart"/>
      <w:r w:rsidRPr="00BF6B7D">
        <w:rPr>
          <w:rFonts w:ascii="GHEA Grapalat" w:eastAsia="Times New Roman" w:hAnsi="GHEA Grapalat" w:cs="Times New Roman"/>
          <w:sz w:val="20"/>
          <w:szCs w:val="20"/>
          <w:lang w:val="en-AU"/>
        </w:rPr>
        <w:t>th</w:t>
      </w:r>
      <w:proofErr w:type="spellEnd"/>
      <w:r w:rsidRPr="00BF6B7D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day from the date of publication of this announcement. </w:t>
      </w:r>
    </w:p>
    <w:p w:rsidR="00BF6B7D" w:rsidRPr="00BF6B7D" w:rsidRDefault="00BF6B7D" w:rsidP="00BF6B7D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BF6B7D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                Bids can also be submitted in English or Russian, besides Armenian.</w:t>
      </w:r>
    </w:p>
    <w:p w:rsidR="00BF6B7D" w:rsidRPr="00BF6B7D" w:rsidRDefault="00BF6B7D" w:rsidP="00BF6B7D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BF6B7D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Opening of bids will be held in " Ararat </w:t>
      </w:r>
      <w:proofErr w:type="spellStart"/>
      <w:r w:rsidRPr="00BF6B7D">
        <w:rPr>
          <w:rFonts w:ascii="GHEA Grapalat" w:eastAsia="Times New Roman" w:hAnsi="GHEA Grapalat" w:cs="Times New Roman"/>
          <w:sz w:val="20"/>
          <w:szCs w:val="20"/>
          <w:lang w:val="en-AU"/>
        </w:rPr>
        <w:t>marz</w:t>
      </w:r>
      <w:proofErr w:type="spellEnd"/>
      <w:r w:rsidRPr="00BF6B7D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. </w:t>
      </w:r>
      <w:r w:rsidRPr="00BF6B7D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proofErr w:type="spellStart"/>
      <w:r w:rsidRPr="00BF6B7D">
        <w:rPr>
          <w:rFonts w:ascii="GHEA Grapalat" w:eastAsia="Times New Roman" w:hAnsi="GHEA Grapalat" w:cs="Times New Roman"/>
          <w:sz w:val="20"/>
          <w:szCs w:val="20"/>
          <w:lang w:val="en-AU"/>
        </w:rPr>
        <w:t>Barcrashen</w:t>
      </w:r>
      <w:proofErr w:type="spellEnd"/>
      <w:r w:rsidRPr="00BF6B7D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 Secondary School " SNCO, of  </w:t>
      </w:r>
      <w:r w:rsidRPr="00BF6B7D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>Lanjazat community, Mashtots 10/1</w:t>
      </w:r>
      <w:r w:rsidRPr="00BF6B7D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 </w:t>
      </w:r>
      <w:r w:rsidRPr="00BF6B7D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street, 202</w:t>
      </w:r>
      <w:r w:rsidRPr="00BF6B7D">
        <w:rPr>
          <w:rFonts w:ascii="GHEA Grapalat" w:eastAsia="Times New Roman" w:hAnsi="GHEA Grapalat" w:cs="Times New Roman"/>
          <w:sz w:val="20"/>
          <w:szCs w:val="20"/>
          <w:lang w:val="hy-AM"/>
        </w:rPr>
        <w:t>6</w:t>
      </w:r>
      <w:r w:rsidRPr="00BF6B7D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»  </w:t>
      </w:r>
      <w:r w:rsidRPr="00BF6B7D">
        <w:rPr>
          <w:rFonts w:ascii="GHEA Grapalat" w:eastAsia="Times New Roman" w:hAnsi="GHEA Grapalat" w:cs="Times New Roman"/>
          <w:sz w:val="20"/>
          <w:szCs w:val="20"/>
          <w:lang w:val="en-US"/>
        </w:rPr>
        <w:t>22</w:t>
      </w:r>
      <w:r w:rsidRPr="00BF6B7D">
        <w:rPr>
          <w:rFonts w:ascii="GHEA Grapalat" w:eastAsia="Times New Roman" w:hAnsi="GHEA Grapalat" w:cs="Times New Roman"/>
          <w:sz w:val="20"/>
          <w:szCs w:val="20"/>
          <w:lang w:val="hy-AM"/>
        </w:rPr>
        <w:t>-</w:t>
      </w:r>
      <w:proofErr w:type="spellStart"/>
      <w:r w:rsidRPr="00BF6B7D">
        <w:rPr>
          <w:rFonts w:ascii="GHEA Grapalat" w:eastAsia="Times New Roman" w:hAnsi="GHEA Grapalat" w:cs="Times New Roman"/>
          <w:sz w:val="20"/>
          <w:szCs w:val="20"/>
          <w:lang w:val="en-US"/>
        </w:rPr>
        <w:t>june</w:t>
      </w:r>
      <w:proofErr w:type="spellEnd"/>
      <w:r w:rsidRPr="00BF6B7D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  </w:t>
      </w:r>
      <w:r w:rsidRPr="00BF6B7D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at </w:t>
      </w:r>
      <w:r w:rsidRPr="00BF6B7D">
        <w:rPr>
          <w:rFonts w:ascii="GHEA Grapalat" w:eastAsia="Times New Roman" w:hAnsi="GHEA Grapalat" w:cs="Times New Roman"/>
          <w:sz w:val="20"/>
          <w:szCs w:val="20"/>
          <w:lang w:val="hy-AM"/>
        </w:rPr>
        <w:t>12;00</w:t>
      </w:r>
    </w:p>
    <w:p w:rsidR="00BF6B7D" w:rsidRPr="00BF6B7D" w:rsidRDefault="00BF6B7D" w:rsidP="00BF6B7D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US"/>
        </w:rPr>
      </w:pPr>
      <w:r w:rsidRPr="00BF6B7D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An appeal against this procedure is carried out in accordance with the RA Law on Procurement and the RA Civil Procedure Code. </w:t>
      </w:r>
    </w:p>
    <w:p w:rsidR="00BF6B7D" w:rsidRPr="00BF6B7D" w:rsidRDefault="00BF6B7D" w:rsidP="00BF6B7D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BF6B7D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For more information about this announcement, please contact </w:t>
      </w:r>
      <w:proofErr w:type="spellStart"/>
      <w:r w:rsidRPr="00BF6B7D">
        <w:rPr>
          <w:rFonts w:ascii="GHEA Grapalat" w:eastAsia="Times New Roman" w:hAnsi="GHEA Grapalat" w:cs="Times New Roman"/>
          <w:sz w:val="20"/>
          <w:szCs w:val="20"/>
          <w:lang w:val="en-US"/>
        </w:rPr>
        <w:t>H.Hovhannisyan</w:t>
      </w:r>
      <w:proofErr w:type="spellEnd"/>
      <w:r w:rsidRPr="00BF6B7D">
        <w:rPr>
          <w:rFonts w:ascii="GHEA Grapalat" w:eastAsia="Times New Roman" w:hAnsi="GHEA Grapalat" w:cs="Times New Roman"/>
          <w:sz w:val="20"/>
          <w:szCs w:val="20"/>
          <w:lang w:val="en-AU"/>
        </w:rPr>
        <w:t>, Secretary of the Appraisal Commission</w:t>
      </w:r>
    </w:p>
    <w:p w:rsidR="00BF6B7D" w:rsidRPr="00BF6B7D" w:rsidRDefault="00BF6B7D" w:rsidP="00BF6B7D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US"/>
        </w:rPr>
      </w:pPr>
      <w:r w:rsidRPr="00BF6B7D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</w:p>
    <w:p w:rsidR="00BF6B7D" w:rsidRPr="00BF6B7D" w:rsidRDefault="00BF6B7D" w:rsidP="00BF6B7D">
      <w:pPr>
        <w:spacing w:after="0" w:line="240" w:lineRule="auto"/>
        <w:ind w:left="1404" w:firstLine="720"/>
        <w:jc w:val="both"/>
        <w:rPr>
          <w:rFonts w:ascii="GHEA Grapalat" w:eastAsia="Times New Roman" w:hAnsi="GHEA Grapalat" w:cs="Times New Roman"/>
          <w:b/>
          <w:sz w:val="20"/>
          <w:szCs w:val="20"/>
          <w:lang w:val="en-US"/>
        </w:rPr>
      </w:pPr>
    </w:p>
    <w:p w:rsidR="00BF6B7D" w:rsidRPr="00BF6B7D" w:rsidRDefault="00BF6B7D" w:rsidP="00BF6B7D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BF6B7D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Phone 093 </w:t>
      </w:r>
      <w:r w:rsidRPr="00BF6B7D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58-31-37</w:t>
      </w:r>
    </w:p>
    <w:p w:rsidR="00BF6B7D" w:rsidRPr="00BF6B7D" w:rsidRDefault="00BF6B7D" w:rsidP="00BF6B7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0"/>
          <w:lang w:val="en-US"/>
        </w:rPr>
      </w:pPr>
      <w:r w:rsidRPr="00BF6B7D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Email mail:  </w:t>
      </w:r>
      <w:proofErr w:type="spellStart"/>
      <w:r w:rsidRPr="00BF6B7D">
        <w:rPr>
          <w:rFonts w:ascii="Times New Roman" w:eastAsia="Times New Roman" w:hAnsi="Times New Roman" w:cs="Times New Roman"/>
          <w:sz w:val="24"/>
          <w:szCs w:val="24"/>
          <w:lang w:val="en-US"/>
        </w:rPr>
        <w:t>bardzrashen</w:t>
      </w:r>
      <w:proofErr w:type="spellEnd"/>
      <w:r w:rsidRPr="00BF6B7D">
        <w:rPr>
          <w:rFonts w:ascii="Times New Roman" w:eastAsia="Times New Roman" w:hAnsi="Times New Roman" w:cs="Times New Roman"/>
          <w:sz w:val="24"/>
          <w:szCs w:val="24"/>
          <w:lang w:val="af-ZA"/>
        </w:rPr>
        <w:t>@schools.am</w:t>
      </w:r>
    </w:p>
    <w:p w:rsidR="00BF6B7D" w:rsidRPr="00BF6B7D" w:rsidRDefault="00BF6B7D" w:rsidP="00BF6B7D">
      <w:pPr>
        <w:spacing w:after="0" w:line="240" w:lineRule="auto"/>
        <w:ind w:firstLine="720"/>
        <w:jc w:val="center"/>
        <w:rPr>
          <w:rFonts w:ascii="GHEA Grapalat" w:eastAsia="Times New Roman" w:hAnsi="GHEA Grapalat" w:cs="Sylfaen"/>
          <w:i/>
          <w:sz w:val="24"/>
          <w:szCs w:val="24"/>
          <w:lang w:val="af-ZA"/>
        </w:rPr>
      </w:pPr>
      <w:r w:rsidRPr="00BF6B7D">
        <w:rPr>
          <w:rFonts w:ascii="GHEA Grapalat" w:eastAsia="Times New Roman" w:hAnsi="GHEA Grapalat" w:cs="Times New Roman"/>
          <w:sz w:val="20"/>
          <w:szCs w:val="20"/>
          <w:lang w:val="en-AU"/>
        </w:rPr>
        <w:t>Client ,,</w:t>
      </w:r>
      <w:proofErr w:type="spellStart"/>
      <w:r w:rsidRPr="00BF6B7D">
        <w:rPr>
          <w:rFonts w:ascii="GHEA Grapalat" w:eastAsia="Times New Roman" w:hAnsi="GHEA Grapalat" w:cs="Times New Roman"/>
          <w:sz w:val="20"/>
          <w:szCs w:val="20"/>
          <w:lang w:val="en-AU"/>
        </w:rPr>
        <w:t>Bardzrashen</w:t>
      </w:r>
      <w:proofErr w:type="spellEnd"/>
      <w:r w:rsidRPr="00BF6B7D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 Secondary School "  Ararat </w:t>
      </w:r>
      <w:proofErr w:type="spellStart"/>
      <w:r w:rsidRPr="00BF6B7D">
        <w:rPr>
          <w:rFonts w:ascii="GHEA Grapalat" w:eastAsia="Times New Roman" w:hAnsi="GHEA Grapalat" w:cs="Times New Roman"/>
          <w:sz w:val="20"/>
          <w:szCs w:val="20"/>
          <w:lang w:val="en-AU"/>
        </w:rPr>
        <w:t>Marz</w:t>
      </w:r>
      <w:proofErr w:type="spellEnd"/>
      <w:r w:rsidRPr="00BF6B7D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SNCO</w:t>
      </w:r>
    </w:p>
    <w:p w:rsidR="00363526" w:rsidRPr="00BF6B7D" w:rsidRDefault="00363526" w:rsidP="00363526">
      <w:pPr>
        <w:spacing w:after="120" w:line="240" w:lineRule="auto"/>
        <w:ind w:right="-7" w:firstLine="567"/>
        <w:jc w:val="right"/>
        <w:rPr>
          <w:rFonts w:ascii="GHEA Grapalat" w:eastAsia="Times New Roman" w:hAnsi="GHEA Grapalat" w:cs="Sylfaen"/>
          <w:i/>
          <w:sz w:val="20"/>
          <w:szCs w:val="20"/>
          <w:lang w:val="af-ZA"/>
        </w:rPr>
      </w:pPr>
    </w:p>
    <w:p w:rsidR="00363526" w:rsidRPr="00363526" w:rsidRDefault="00363526" w:rsidP="00363526">
      <w:pPr>
        <w:spacing w:after="120" w:line="240" w:lineRule="auto"/>
        <w:ind w:right="-7" w:firstLine="567"/>
        <w:jc w:val="right"/>
        <w:rPr>
          <w:rFonts w:ascii="GHEA Grapalat" w:eastAsia="Times New Roman" w:hAnsi="GHEA Grapalat" w:cs="Sylfaen"/>
          <w:i/>
          <w:sz w:val="20"/>
          <w:szCs w:val="20"/>
          <w:lang w:val="en-US"/>
        </w:rPr>
      </w:pPr>
    </w:p>
    <w:p w:rsidR="00F5526B" w:rsidRPr="003A7D52" w:rsidRDefault="00F5526B">
      <w:pPr>
        <w:rPr>
          <w:lang w:val="af-ZA"/>
        </w:rPr>
      </w:pPr>
      <w:bookmarkStart w:id="0" w:name="_GoBack"/>
      <w:bookmarkEnd w:id="0"/>
    </w:p>
    <w:sectPr w:rsidR="00F5526B" w:rsidRPr="003A7D5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5C9"/>
    <w:rsid w:val="00220976"/>
    <w:rsid w:val="00363526"/>
    <w:rsid w:val="003A7D52"/>
    <w:rsid w:val="009D55C9"/>
    <w:rsid w:val="00BF6B7D"/>
    <w:rsid w:val="00F55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ACDD25"/>
  <w15:chartTrackingRefBased/>
  <w15:docId w15:val="{70E5D47A-B483-46C5-865A-AD81B8CC8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382</Words>
  <Characters>2179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9</cp:revision>
  <dcterms:created xsi:type="dcterms:W3CDTF">2026-06-13T07:06:00Z</dcterms:created>
  <dcterms:modified xsi:type="dcterms:W3CDTF">2026-06-13T07:19:00Z</dcterms:modified>
</cp:coreProperties>
</file>